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99F1" w14:textId="259BF268" w:rsidR="007B6C32" w:rsidRPr="00CF375E" w:rsidRDefault="005679E0" w:rsidP="005679E0">
      <w:pPr>
        <w:spacing w:after="0" w:line="240" w:lineRule="auto"/>
        <w:jc w:val="center"/>
        <w:rPr>
          <w:rFonts w:ascii="Times New Roman" w:hAnsi="Times New Roman" w:cs="Times New Roman"/>
          <w:b/>
          <w:bCs/>
          <w:i/>
          <w:iCs/>
          <w:color w:val="385623" w:themeColor="accent6" w:themeShade="80"/>
          <w:sz w:val="28"/>
          <w:szCs w:val="28"/>
        </w:rPr>
      </w:pPr>
      <w:r w:rsidRPr="00CF375E">
        <w:rPr>
          <w:rFonts w:ascii="Times New Roman" w:hAnsi="Times New Roman" w:cs="Times New Roman"/>
          <w:b/>
          <w:bCs/>
          <w:i/>
          <w:iCs/>
          <w:color w:val="385623" w:themeColor="accent6" w:themeShade="80"/>
          <w:sz w:val="28"/>
          <w:szCs w:val="28"/>
        </w:rPr>
        <w:t xml:space="preserve">As affiliated faculty of </w:t>
      </w:r>
      <w:hyperlink r:id="rId5" w:history="1">
        <w:r w:rsidRPr="00CF375E">
          <w:rPr>
            <w:rStyle w:val="Hyperlink"/>
            <w:rFonts w:ascii="Times New Roman" w:hAnsi="Times New Roman" w:cs="Times New Roman"/>
            <w:b/>
            <w:bCs/>
            <w:i/>
            <w:iCs/>
            <w:sz w:val="28"/>
            <w:szCs w:val="28"/>
          </w:rPr>
          <w:t>Mount West OSHA Training</w:t>
        </w:r>
        <w:r w:rsidRPr="00CF375E">
          <w:rPr>
            <w:rStyle w:val="Hyperlink"/>
            <w:rFonts w:ascii="Times New Roman" w:hAnsi="Times New Roman" w:cs="Times New Roman"/>
            <w:b/>
            <w:bCs/>
            <w:i/>
            <w:iCs/>
            <w:sz w:val="28"/>
            <w:szCs w:val="28"/>
          </w:rPr>
          <w:t xml:space="preserve"> Institute</w:t>
        </w:r>
      </w:hyperlink>
      <w:r w:rsidRPr="00CF375E">
        <w:rPr>
          <w:rFonts w:ascii="Times New Roman" w:hAnsi="Times New Roman" w:cs="Times New Roman"/>
          <w:b/>
          <w:bCs/>
          <w:i/>
          <w:iCs/>
          <w:color w:val="385623" w:themeColor="accent6" w:themeShade="80"/>
          <w:sz w:val="28"/>
          <w:szCs w:val="28"/>
        </w:rPr>
        <w:t xml:space="preserve"> </w:t>
      </w:r>
      <w:r w:rsidR="00CF375E" w:rsidRPr="00CF375E">
        <w:rPr>
          <w:rFonts w:ascii="Times New Roman" w:hAnsi="Times New Roman" w:cs="Times New Roman"/>
          <w:b/>
          <w:bCs/>
          <w:i/>
          <w:iCs/>
          <w:color w:val="385623" w:themeColor="accent6" w:themeShade="80"/>
          <w:sz w:val="28"/>
          <w:szCs w:val="28"/>
        </w:rPr>
        <w:br/>
      </w:r>
      <w:r w:rsidRPr="00CF375E">
        <w:rPr>
          <w:rFonts w:ascii="Times New Roman" w:hAnsi="Times New Roman" w:cs="Times New Roman"/>
          <w:b/>
          <w:bCs/>
          <w:i/>
          <w:iCs/>
          <w:color w:val="385623" w:themeColor="accent6" w:themeShade="80"/>
          <w:sz w:val="28"/>
          <w:szCs w:val="28"/>
        </w:rPr>
        <w:t>we are proud to offer the following course</w:t>
      </w:r>
      <w:r w:rsidR="00CF375E" w:rsidRPr="00CF375E">
        <w:rPr>
          <w:rFonts w:ascii="Times New Roman" w:hAnsi="Times New Roman" w:cs="Times New Roman"/>
          <w:b/>
          <w:bCs/>
          <w:i/>
          <w:iCs/>
          <w:color w:val="385623" w:themeColor="accent6" w:themeShade="80"/>
          <w:sz w:val="28"/>
          <w:szCs w:val="28"/>
        </w:rPr>
        <w:t>s</w:t>
      </w:r>
    </w:p>
    <w:p w14:paraId="6C3E1AED" w14:textId="77777777" w:rsidR="00CF375E" w:rsidRPr="009A6CEC" w:rsidRDefault="00CF375E" w:rsidP="005679E0">
      <w:pPr>
        <w:spacing w:after="0" w:line="240" w:lineRule="auto"/>
        <w:jc w:val="center"/>
        <w:rPr>
          <w:rFonts w:ascii="Times New Roman" w:hAnsi="Times New Roman" w:cs="Times New Roman"/>
          <w:b/>
          <w:bCs/>
          <w:i/>
          <w:iCs/>
          <w:strike/>
          <w:color w:val="385623" w:themeColor="accent6" w:themeShade="80"/>
          <w:sz w:val="28"/>
          <w:szCs w:val="28"/>
        </w:rPr>
      </w:pPr>
    </w:p>
    <w:p w14:paraId="50899F92" w14:textId="77777777" w:rsidR="007B6C32" w:rsidRPr="009A6CEC" w:rsidRDefault="007B6C32" w:rsidP="007B6C32">
      <w:pPr>
        <w:spacing w:after="0" w:line="240" w:lineRule="auto"/>
        <w:rPr>
          <w:rFonts w:ascii="Times New Roman" w:hAnsi="Times New Roman" w:cs="Times New Roman"/>
          <w:b/>
          <w:bCs/>
          <w:strike/>
          <w:sz w:val="24"/>
          <w:szCs w:val="24"/>
        </w:rPr>
      </w:pPr>
    </w:p>
    <w:p w14:paraId="7508C710" w14:textId="7ED0C685" w:rsidR="00F4752B" w:rsidRDefault="00CF375E" w:rsidP="00F4752B">
      <w:pPr>
        <w:spacing w:after="0" w:line="240" w:lineRule="auto"/>
        <w:jc w:val="center"/>
        <w:rPr>
          <w:rStyle w:val="Hyperlink"/>
          <w:rFonts w:ascii="Times New Roman" w:hAnsi="Times New Roman" w:cs="Times New Roman"/>
          <w:b/>
          <w:bCs/>
          <w:sz w:val="24"/>
          <w:szCs w:val="24"/>
        </w:rPr>
      </w:pPr>
      <w:hyperlink r:id="rId6" w:history="1">
        <w:r w:rsidR="00F4752B" w:rsidRPr="00F4752B">
          <w:rPr>
            <w:rStyle w:val="Hyperlink"/>
            <w:rFonts w:ascii="Times New Roman" w:hAnsi="Times New Roman" w:cs="Times New Roman"/>
            <w:b/>
            <w:bCs/>
            <w:sz w:val="24"/>
            <w:szCs w:val="24"/>
          </w:rPr>
          <w:t>OSHA 7405 - Fall Hazard Awareness for the Construction Industry</w:t>
        </w:r>
      </w:hyperlink>
    </w:p>
    <w:p w14:paraId="2A5CE0A4" w14:textId="77777777" w:rsidR="00CF375E" w:rsidRPr="00F4752B" w:rsidRDefault="00CF375E" w:rsidP="00F4752B">
      <w:pPr>
        <w:spacing w:after="0" w:line="240" w:lineRule="auto"/>
        <w:jc w:val="center"/>
        <w:rPr>
          <w:rFonts w:ascii="Times New Roman" w:hAnsi="Times New Roman" w:cs="Times New Roman"/>
          <w:sz w:val="24"/>
          <w:szCs w:val="24"/>
        </w:rPr>
      </w:pPr>
    </w:p>
    <w:p w14:paraId="6CC9AEFD" w14:textId="1425D6D0"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sz w:val="24"/>
          <w:szCs w:val="24"/>
        </w:rPr>
        <w:t>This course covers the identification, evaluation, prevention and control of fall hazards in the construction industry. The course focuses on falls to a lower level rather than falls to the same level resulting from slips and falls. Course topics include identifying, analyzing, and preventing fall hazards utilizing OSHA Fall Protection Standards. At the conclusion of the course, students will have an awareness level of identifying fall hazards and methods to control and abate the hazards.</w:t>
      </w:r>
    </w:p>
    <w:p w14:paraId="104B1B9F" w14:textId="77777777" w:rsidR="00F4752B" w:rsidRPr="00F4752B" w:rsidRDefault="00F4752B" w:rsidP="00F4752B">
      <w:pPr>
        <w:spacing w:after="0" w:line="240" w:lineRule="auto"/>
        <w:jc w:val="center"/>
        <w:rPr>
          <w:rFonts w:ascii="Times New Roman" w:hAnsi="Times New Roman" w:cs="Times New Roman"/>
          <w:sz w:val="24"/>
          <w:szCs w:val="24"/>
        </w:rPr>
      </w:pPr>
    </w:p>
    <w:p w14:paraId="69357003" w14:textId="4FB74035"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sz w:val="24"/>
          <w:szCs w:val="24"/>
        </w:rPr>
        <w:t>Prerequisites: None</w:t>
      </w:r>
    </w:p>
    <w:p w14:paraId="4217004D" w14:textId="77777777" w:rsidR="00F4752B" w:rsidRPr="00F4752B" w:rsidRDefault="00F4752B" w:rsidP="00F4752B">
      <w:pPr>
        <w:spacing w:after="0" w:line="240" w:lineRule="auto"/>
        <w:jc w:val="center"/>
        <w:rPr>
          <w:rFonts w:ascii="Times New Roman" w:hAnsi="Times New Roman" w:cs="Times New Roman"/>
          <w:sz w:val="24"/>
          <w:szCs w:val="24"/>
        </w:rPr>
      </w:pPr>
    </w:p>
    <w:p w14:paraId="07736251" w14:textId="03A2C2B8"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Dates</w:t>
      </w:r>
      <w:r w:rsidRPr="00F4752B">
        <w:rPr>
          <w:rFonts w:ascii="Times New Roman" w:hAnsi="Times New Roman" w:cs="Times New Roman"/>
          <w:sz w:val="24"/>
          <w:szCs w:val="24"/>
        </w:rPr>
        <w:t xml:space="preserve">: </w:t>
      </w:r>
      <w:r>
        <w:rPr>
          <w:rFonts w:ascii="Times New Roman" w:hAnsi="Times New Roman" w:cs="Times New Roman"/>
          <w:sz w:val="24"/>
          <w:szCs w:val="24"/>
        </w:rPr>
        <w:t>May</w:t>
      </w:r>
      <w:r w:rsidRPr="00F4752B">
        <w:rPr>
          <w:rFonts w:ascii="Times New Roman" w:hAnsi="Times New Roman" w:cs="Times New Roman"/>
          <w:sz w:val="24"/>
          <w:szCs w:val="24"/>
        </w:rPr>
        <w:t xml:space="preserve"> 4, 2020</w:t>
      </w:r>
    </w:p>
    <w:p w14:paraId="708F76D1" w14:textId="2341A5DE"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Meets</w:t>
      </w:r>
      <w:r w:rsidRPr="00F4752B">
        <w:rPr>
          <w:rFonts w:ascii="Times New Roman" w:hAnsi="Times New Roman" w:cs="Times New Roman"/>
          <w:sz w:val="24"/>
          <w:szCs w:val="24"/>
        </w:rPr>
        <w:t>: M from 8:00 AM to 2:00 PM</w:t>
      </w:r>
    </w:p>
    <w:p w14:paraId="4ACE355F" w14:textId="77777777"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Location</w:t>
      </w:r>
      <w:r w:rsidRPr="00F4752B">
        <w:rPr>
          <w:rFonts w:ascii="Times New Roman" w:hAnsi="Times New Roman" w:cs="Times New Roman"/>
          <w:sz w:val="24"/>
          <w:szCs w:val="24"/>
        </w:rPr>
        <w:t>: Business Incubator Center</w:t>
      </w:r>
    </w:p>
    <w:p w14:paraId="63E26AAE" w14:textId="10770534"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Tuition</w:t>
      </w:r>
      <w:r w:rsidRPr="00F4752B">
        <w:rPr>
          <w:rFonts w:ascii="Times New Roman" w:hAnsi="Times New Roman" w:cs="Times New Roman"/>
          <w:sz w:val="24"/>
          <w:szCs w:val="24"/>
        </w:rPr>
        <w:t>: $</w:t>
      </w:r>
      <w:r>
        <w:rPr>
          <w:rFonts w:ascii="Times New Roman" w:hAnsi="Times New Roman" w:cs="Times New Roman"/>
          <w:sz w:val="24"/>
          <w:szCs w:val="24"/>
        </w:rPr>
        <w:t>1</w:t>
      </w:r>
      <w:r w:rsidRPr="00F4752B">
        <w:rPr>
          <w:rFonts w:ascii="Times New Roman" w:hAnsi="Times New Roman" w:cs="Times New Roman"/>
          <w:sz w:val="24"/>
          <w:szCs w:val="24"/>
        </w:rPr>
        <w:t>75.00</w:t>
      </w:r>
    </w:p>
    <w:p w14:paraId="04584408" w14:textId="49368CAB" w:rsidR="00F4752B" w:rsidRPr="00F4752B" w:rsidRDefault="00F4752B" w:rsidP="00B8232E">
      <w:pPr>
        <w:spacing w:after="0" w:line="240" w:lineRule="auto"/>
        <w:jc w:val="center"/>
        <w:rPr>
          <w:rFonts w:ascii="Times New Roman" w:hAnsi="Times New Roman" w:cs="Times New Roman"/>
          <w:b/>
          <w:bCs/>
          <w:color w:val="FF0000"/>
          <w:sz w:val="24"/>
          <w:szCs w:val="24"/>
        </w:rPr>
      </w:pPr>
    </w:p>
    <w:p w14:paraId="025946DA" w14:textId="35FFCBD9" w:rsidR="00F4752B" w:rsidRDefault="00F4752B" w:rsidP="00253ACC">
      <w:pPr>
        <w:spacing w:after="0" w:line="240" w:lineRule="auto"/>
        <w:rPr>
          <w:rFonts w:ascii="Times New Roman" w:hAnsi="Times New Roman" w:cs="Times New Roman"/>
          <w:b/>
          <w:bCs/>
          <w:color w:val="FF0000"/>
          <w:sz w:val="24"/>
          <w:szCs w:val="24"/>
        </w:rPr>
      </w:pPr>
    </w:p>
    <w:p w14:paraId="552EDCD4" w14:textId="4822C506" w:rsidR="00F4752B" w:rsidRDefault="00CF375E" w:rsidP="00F4752B">
      <w:pPr>
        <w:spacing w:after="0" w:line="240" w:lineRule="auto"/>
        <w:jc w:val="center"/>
        <w:rPr>
          <w:rStyle w:val="Hyperlink"/>
          <w:rFonts w:ascii="Times New Roman" w:hAnsi="Times New Roman" w:cs="Times New Roman"/>
          <w:b/>
          <w:bCs/>
          <w:sz w:val="24"/>
          <w:szCs w:val="24"/>
        </w:rPr>
      </w:pPr>
      <w:hyperlink r:id="rId7" w:history="1">
        <w:r w:rsidR="00F4752B" w:rsidRPr="00F4752B">
          <w:rPr>
            <w:rStyle w:val="Hyperlink"/>
            <w:rFonts w:ascii="Times New Roman" w:hAnsi="Times New Roman" w:cs="Times New Roman"/>
            <w:b/>
            <w:bCs/>
            <w:sz w:val="24"/>
            <w:szCs w:val="24"/>
          </w:rPr>
          <w:t>OSHA 7</w:t>
        </w:r>
        <w:r w:rsidR="00F4752B">
          <w:rPr>
            <w:rStyle w:val="Hyperlink"/>
            <w:rFonts w:ascii="Times New Roman" w:hAnsi="Times New Roman" w:cs="Times New Roman"/>
            <w:b/>
            <w:bCs/>
            <w:sz w:val="24"/>
            <w:szCs w:val="24"/>
          </w:rPr>
          <w:t>21</w:t>
        </w:r>
        <w:r w:rsidR="00F4752B" w:rsidRPr="00F4752B">
          <w:rPr>
            <w:rStyle w:val="Hyperlink"/>
            <w:rFonts w:ascii="Times New Roman" w:hAnsi="Times New Roman" w:cs="Times New Roman"/>
            <w:b/>
            <w:bCs/>
            <w:sz w:val="24"/>
            <w:szCs w:val="24"/>
          </w:rPr>
          <w:t>5 - Silica in Construction and General Industries</w:t>
        </w:r>
      </w:hyperlink>
    </w:p>
    <w:p w14:paraId="78ED6206" w14:textId="77777777" w:rsidR="00CF375E" w:rsidRPr="00F4752B" w:rsidRDefault="00CF375E" w:rsidP="00F4752B">
      <w:pPr>
        <w:spacing w:after="0" w:line="240" w:lineRule="auto"/>
        <w:jc w:val="center"/>
        <w:rPr>
          <w:rFonts w:ascii="Times New Roman" w:hAnsi="Times New Roman" w:cs="Times New Roman"/>
          <w:sz w:val="24"/>
          <w:szCs w:val="24"/>
        </w:rPr>
      </w:pPr>
    </w:p>
    <w:p w14:paraId="01DA8DB5" w14:textId="45B8A590"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sz w:val="24"/>
          <w:szCs w:val="24"/>
        </w:rPr>
        <w:t>This course covers the development and implementation of controls and strategies to prevent or mitigate silica exposures in construction, maritime, and general industries. Course topics include describing the requirements of OSHA’s Respirable Crystalline Silica standards and recognizing the hazards and risks, assessment options, and exposure control measures associated with silica exposure.</w:t>
      </w:r>
    </w:p>
    <w:p w14:paraId="387B0051" w14:textId="77777777" w:rsidR="00F4752B" w:rsidRPr="00F4752B" w:rsidRDefault="00F4752B" w:rsidP="00F4752B">
      <w:pPr>
        <w:spacing w:after="0" w:line="240" w:lineRule="auto"/>
        <w:jc w:val="center"/>
        <w:rPr>
          <w:rFonts w:ascii="Times New Roman" w:hAnsi="Times New Roman" w:cs="Times New Roman"/>
          <w:sz w:val="24"/>
          <w:szCs w:val="24"/>
        </w:rPr>
      </w:pPr>
    </w:p>
    <w:p w14:paraId="61C7F9AB" w14:textId="18AD698F"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sz w:val="24"/>
          <w:szCs w:val="24"/>
        </w:rPr>
        <w:t>Prerequisites: None</w:t>
      </w:r>
    </w:p>
    <w:p w14:paraId="4FC20896" w14:textId="77777777" w:rsidR="00F4752B" w:rsidRPr="00F4752B" w:rsidRDefault="00F4752B" w:rsidP="00F4752B">
      <w:pPr>
        <w:spacing w:after="0" w:line="240" w:lineRule="auto"/>
        <w:jc w:val="center"/>
        <w:rPr>
          <w:rFonts w:ascii="Times New Roman" w:hAnsi="Times New Roman" w:cs="Times New Roman"/>
          <w:sz w:val="24"/>
          <w:szCs w:val="24"/>
        </w:rPr>
      </w:pPr>
    </w:p>
    <w:p w14:paraId="61D038CF" w14:textId="01E82C5F"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Dates</w:t>
      </w:r>
      <w:r w:rsidRPr="00F4752B">
        <w:rPr>
          <w:rFonts w:ascii="Times New Roman" w:hAnsi="Times New Roman" w:cs="Times New Roman"/>
          <w:sz w:val="24"/>
          <w:szCs w:val="24"/>
        </w:rPr>
        <w:t xml:space="preserve">: </w:t>
      </w:r>
      <w:r>
        <w:rPr>
          <w:rFonts w:ascii="Times New Roman" w:hAnsi="Times New Roman" w:cs="Times New Roman"/>
          <w:sz w:val="24"/>
          <w:szCs w:val="24"/>
        </w:rPr>
        <w:t>May</w:t>
      </w:r>
      <w:r w:rsidRPr="00F4752B">
        <w:rPr>
          <w:rFonts w:ascii="Times New Roman" w:hAnsi="Times New Roman" w:cs="Times New Roman"/>
          <w:sz w:val="24"/>
          <w:szCs w:val="24"/>
        </w:rPr>
        <w:t xml:space="preserve"> </w:t>
      </w:r>
      <w:r>
        <w:rPr>
          <w:rFonts w:ascii="Times New Roman" w:hAnsi="Times New Roman" w:cs="Times New Roman"/>
          <w:sz w:val="24"/>
          <w:szCs w:val="24"/>
        </w:rPr>
        <w:t>5</w:t>
      </w:r>
      <w:r w:rsidRPr="00F4752B">
        <w:rPr>
          <w:rFonts w:ascii="Times New Roman" w:hAnsi="Times New Roman" w:cs="Times New Roman"/>
          <w:sz w:val="24"/>
          <w:szCs w:val="24"/>
        </w:rPr>
        <w:t>, 2020</w:t>
      </w:r>
    </w:p>
    <w:p w14:paraId="0C2040A2" w14:textId="3EFADE19"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Meets</w:t>
      </w:r>
      <w:r w:rsidRPr="00F4752B">
        <w:rPr>
          <w:rFonts w:ascii="Times New Roman" w:hAnsi="Times New Roman" w:cs="Times New Roman"/>
          <w:sz w:val="24"/>
          <w:szCs w:val="24"/>
        </w:rPr>
        <w:t xml:space="preserve">: M from 8:00 AM to </w:t>
      </w:r>
      <w:r>
        <w:rPr>
          <w:rFonts w:ascii="Times New Roman" w:hAnsi="Times New Roman" w:cs="Times New Roman"/>
          <w:sz w:val="24"/>
          <w:szCs w:val="24"/>
        </w:rPr>
        <w:t>4</w:t>
      </w:r>
      <w:r w:rsidRPr="00F4752B">
        <w:rPr>
          <w:rFonts w:ascii="Times New Roman" w:hAnsi="Times New Roman" w:cs="Times New Roman"/>
          <w:sz w:val="24"/>
          <w:szCs w:val="24"/>
        </w:rPr>
        <w:t>:00 PM</w:t>
      </w:r>
    </w:p>
    <w:p w14:paraId="60DE969A" w14:textId="77777777"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Location</w:t>
      </w:r>
      <w:r w:rsidRPr="00F4752B">
        <w:rPr>
          <w:rFonts w:ascii="Times New Roman" w:hAnsi="Times New Roman" w:cs="Times New Roman"/>
          <w:sz w:val="24"/>
          <w:szCs w:val="24"/>
        </w:rPr>
        <w:t>: Business Incubator Center</w:t>
      </w:r>
    </w:p>
    <w:p w14:paraId="56447B71" w14:textId="4AE25273" w:rsidR="00CF375E"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b/>
          <w:bCs/>
          <w:sz w:val="24"/>
          <w:szCs w:val="24"/>
        </w:rPr>
        <w:t>Tuition</w:t>
      </w:r>
      <w:r w:rsidRPr="00F4752B">
        <w:rPr>
          <w:rFonts w:ascii="Times New Roman" w:hAnsi="Times New Roman" w:cs="Times New Roman"/>
          <w:sz w:val="24"/>
          <w:szCs w:val="24"/>
        </w:rPr>
        <w:t>: $</w:t>
      </w:r>
      <w:r>
        <w:rPr>
          <w:rFonts w:ascii="Times New Roman" w:hAnsi="Times New Roman" w:cs="Times New Roman"/>
          <w:sz w:val="24"/>
          <w:szCs w:val="24"/>
        </w:rPr>
        <w:t>1</w:t>
      </w:r>
      <w:r w:rsidRPr="00F4752B">
        <w:rPr>
          <w:rFonts w:ascii="Times New Roman" w:hAnsi="Times New Roman" w:cs="Times New Roman"/>
          <w:sz w:val="24"/>
          <w:szCs w:val="24"/>
        </w:rPr>
        <w:t>75.00</w:t>
      </w:r>
    </w:p>
    <w:p w14:paraId="6781EF93" w14:textId="77777777" w:rsidR="00CF375E" w:rsidRDefault="00CF375E">
      <w:pPr>
        <w:rPr>
          <w:rFonts w:ascii="Times New Roman" w:hAnsi="Times New Roman" w:cs="Times New Roman"/>
          <w:sz w:val="24"/>
          <w:szCs w:val="24"/>
        </w:rPr>
      </w:pPr>
      <w:r>
        <w:rPr>
          <w:rFonts w:ascii="Times New Roman" w:hAnsi="Times New Roman" w:cs="Times New Roman"/>
          <w:sz w:val="24"/>
          <w:szCs w:val="24"/>
        </w:rPr>
        <w:br w:type="page"/>
      </w:r>
    </w:p>
    <w:p w14:paraId="23C1F8A0" w14:textId="45D68122" w:rsidR="00F4752B" w:rsidRDefault="00CF375E" w:rsidP="00F4752B">
      <w:pPr>
        <w:spacing w:after="0" w:line="240" w:lineRule="auto"/>
        <w:jc w:val="center"/>
        <w:rPr>
          <w:rStyle w:val="Hyperlink"/>
          <w:rFonts w:ascii="Times New Roman" w:hAnsi="Times New Roman" w:cs="Times New Roman"/>
          <w:b/>
          <w:bCs/>
          <w:sz w:val="24"/>
          <w:szCs w:val="24"/>
        </w:rPr>
      </w:pPr>
      <w:hyperlink r:id="rId8" w:history="1">
        <w:r w:rsidR="00253ACC" w:rsidRPr="00253ACC">
          <w:rPr>
            <w:rStyle w:val="Hyperlink"/>
            <w:rFonts w:ascii="Times New Roman" w:hAnsi="Times New Roman" w:cs="Times New Roman"/>
            <w:b/>
            <w:bCs/>
            <w:sz w:val="24"/>
            <w:szCs w:val="24"/>
          </w:rPr>
          <w:t>OSHA 3095: Electrical Standards</w:t>
        </w:r>
      </w:hyperlink>
    </w:p>
    <w:p w14:paraId="5124C00E" w14:textId="77777777" w:rsidR="00CF375E" w:rsidRPr="00F4752B" w:rsidRDefault="00CF375E" w:rsidP="00F4752B">
      <w:pPr>
        <w:spacing w:after="0" w:line="240" w:lineRule="auto"/>
        <w:jc w:val="center"/>
        <w:rPr>
          <w:rFonts w:ascii="Times New Roman" w:hAnsi="Times New Roman" w:cs="Times New Roman"/>
          <w:sz w:val="24"/>
          <w:szCs w:val="24"/>
        </w:rPr>
      </w:pPr>
    </w:p>
    <w:p w14:paraId="636BD2C9" w14:textId="0B9C7F80" w:rsidR="00F4752B" w:rsidRPr="00F4752B" w:rsidRDefault="00253ACC" w:rsidP="00F4752B">
      <w:pPr>
        <w:spacing w:after="0" w:line="240" w:lineRule="auto"/>
        <w:jc w:val="center"/>
        <w:rPr>
          <w:rFonts w:ascii="Times New Roman" w:hAnsi="Times New Roman" w:cs="Times New Roman"/>
          <w:sz w:val="24"/>
          <w:szCs w:val="24"/>
        </w:rPr>
      </w:pPr>
      <w:r w:rsidRPr="00253ACC">
        <w:rPr>
          <w:rFonts w:ascii="Times New Roman" w:hAnsi="Times New Roman" w:cs="Times New Roman"/>
          <w:sz w:val="24"/>
          <w:szCs w:val="24"/>
        </w:rPr>
        <w:t>This course covers OSHA Electrical Standards and the hazards associated with electrical installations and equipment. Course topics include single- and three-phase systems, cord- and plug-connected and fixed equipment, grounding, ground fault circuit interrupters, and safety-related work practices. Emphasis is placed on electrical hazard recognition and OSHA Standards, policies, and procedures and applicable portions of the National Electrical Code (NEC). Students will participate in workshops on the safe and correct use of electrical testing equipment. Upon course completion students will have the ability to understand the severity of electrical current on the human body, recognize and evaluate actual and potential electrical hazards and reference the applicable OSHA Standard, determine hazard abatement measures, and understand the proper use of electrical testing equipment</w:t>
      </w:r>
      <w:r w:rsidR="00F4752B" w:rsidRPr="00F4752B">
        <w:rPr>
          <w:rFonts w:ascii="Times New Roman" w:hAnsi="Times New Roman" w:cs="Times New Roman"/>
          <w:sz w:val="24"/>
          <w:szCs w:val="24"/>
        </w:rPr>
        <w:t>.</w:t>
      </w:r>
    </w:p>
    <w:p w14:paraId="3A825FDB" w14:textId="77777777" w:rsidR="00F4752B" w:rsidRPr="00F4752B" w:rsidRDefault="00F4752B" w:rsidP="00F4752B">
      <w:pPr>
        <w:spacing w:after="0" w:line="240" w:lineRule="auto"/>
        <w:jc w:val="center"/>
        <w:rPr>
          <w:rFonts w:ascii="Times New Roman" w:hAnsi="Times New Roman" w:cs="Times New Roman"/>
          <w:sz w:val="24"/>
          <w:szCs w:val="24"/>
        </w:rPr>
      </w:pPr>
    </w:p>
    <w:p w14:paraId="36A4318C" w14:textId="0DD3FD69" w:rsidR="00F4752B" w:rsidRPr="00F4752B" w:rsidRDefault="00F4752B" w:rsidP="00F4752B">
      <w:pPr>
        <w:spacing w:after="0" w:line="240" w:lineRule="auto"/>
        <w:jc w:val="center"/>
        <w:rPr>
          <w:rFonts w:ascii="Times New Roman" w:hAnsi="Times New Roman" w:cs="Times New Roman"/>
          <w:sz w:val="24"/>
          <w:szCs w:val="24"/>
        </w:rPr>
      </w:pPr>
      <w:r w:rsidRPr="00F4752B">
        <w:rPr>
          <w:rFonts w:ascii="Times New Roman" w:hAnsi="Times New Roman" w:cs="Times New Roman"/>
          <w:sz w:val="24"/>
          <w:szCs w:val="24"/>
        </w:rPr>
        <w:t>Prerequisites: None</w:t>
      </w:r>
    </w:p>
    <w:p w14:paraId="540D8B4B" w14:textId="77777777" w:rsidR="00F4752B" w:rsidRPr="00F4752B" w:rsidRDefault="00F4752B" w:rsidP="00F4752B">
      <w:pPr>
        <w:spacing w:after="0" w:line="240" w:lineRule="auto"/>
        <w:jc w:val="center"/>
        <w:rPr>
          <w:rFonts w:ascii="Times New Roman" w:hAnsi="Times New Roman" w:cs="Times New Roman"/>
          <w:sz w:val="24"/>
          <w:szCs w:val="24"/>
        </w:rPr>
      </w:pPr>
    </w:p>
    <w:p w14:paraId="23E52BC8" w14:textId="73D1922A" w:rsidR="00253ACC"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Dates</w:t>
      </w:r>
      <w:r w:rsidRPr="00253ACC">
        <w:rPr>
          <w:rFonts w:ascii="Times New Roman" w:hAnsi="Times New Roman" w:cs="Times New Roman"/>
          <w:sz w:val="24"/>
          <w:szCs w:val="24"/>
        </w:rPr>
        <w:t>: July 14-17, 2020</w:t>
      </w:r>
    </w:p>
    <w:p w14:paraId="45B972A6" w14:textId="49E1432D" w:rsidR="00253ACC"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Meets</w:t>
      </w:r>
      <w:r w:rsidRPr="00253ACC">
        <w:rPr>
          <w:rFonts w:ascii="Times New Roman" w:hAnsi="Times New Roman" w:cs="Times New Roman"/>
          <w:sz w:val="24"/>
          <w:szCs w:val="24"/>
        </w:rPr>
        <w:t>: Tu, W, Th and F from 8:00 AM to 5:00 PM</w:t>
      </w:r>
    </w:p>
    <w:p w14:paraId="497A7658" w14:textId="61DB012B" w:rsidR="00253ACC"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Location</w:t>
      </w:r>
      <w:r w:rsidRPr="00253ACC">
        <w:rPr>
          <w:rFonts w:ascii="Times New Roman" w:hAnsi="Times New Roman" w:cs="Times New Roman"/>
          <w:sz w:val="24"/>
          <w:szCs w:val="24"/>
        </w:rPr>
        <w:t>: Business Incubator Center</w:t>
      </w:r>
    </w:p>
    <w:p w14:paraId="5588CB81" w14:textId="7A1ADE5D" w:rsidR="00F4752B"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Tuition</w:t>
      </w:r>
      <w:r w:rsidRPr="00253ACC">
        <w:rPr>
          <w:rFonts w:ascii="Times New Roman" w:hAnsi="Times New Roman" w:cs="Times New Roman"/>
          <w:sz w:val="24"/>
          <w:szCs w:val="24"/>
        </w:rPr>
        <w:t>: $785.00</w:t>
      </w:r>
    </w:p>
    <w:p w14:paraId="330AD9A4" w14:textId="424C2C3D" w:rsidR="00F4752B" w:rsidRDefault="00F4752B" w:rsidP="00B8232E">
      <w:pPr>
        <w:spacing w:after="0" w:line="240" w:lineRule="auto"/>
        <w:jc w:val="center"/>
        <w:rPr>
          <w:rFonts w:ascii="Times New Roman" w:hAnsi="Times New Roman" w:cs="Times New Roman"/>
          <w:b/>
          <w:bCs/>
          <w:color w:val="FF0000"/>
          <w:sz w:val="24"/>
          <w:szCs w:val="24"/>
        </w:rPr>
      </w:pPr>
    </w:p>
    <w:p w14:paraId="68137A68" w14:textId="77777777" w:rsidR="00F4752B" w:rsidRPr="00F4752B" w:rsidRDefault="00F4752B" w:rsidP="00253ACC">
      <w:pPr>
        <w:spacing w:after="0" w:line="240" w:lineRule="auto"/>
        <w:rPr>
          <w:rFonts w:ascii="Times New Roman" w:hAnsi="Times New Roman" w:cs="Times New Roman"/>
          <w:b/>
          <w:bCs/>
          <w:color w:val="FF0000"/>
          <w:sz w:val="24"/>
          <w:szCs w:val="24"/>
        </w:rPr>
      </w:pPr>
    </w:p>
    <w:p w14:paraId="2CBE6CDF" w14:textId="09E8B69A" w:rsidR="00253ACC" w:rsidRDefault="00CF375E" w:rsidP="00253ACC">
      <w:pPr>
        <w:spacing w:after="0" w:line="240" w:lineRule="auto"/>
        <w:jc w:val="center"/>
        <w:rPr>
          <w:rStyle w:val="Hyperlink"/>
          <w:rFonts w:ascii="Times New Roman" w:hAnsi="Times New Roman" w:cs="Times New Roman"/>
          <w:b/>
          <w:bCs/>
          <w:sz w:val="24"/>
          <w:szCs w:val="24"/>
        </w:rPr>
      </w:pPr>
      <w:hyperlink r:id="rId9" w:history="1">
        <w:r w:rsidR="00253ACC" w:rsidRPr="00253ACC">
          <w:rPr>
            <w:rStyle w:val="Hyperlink"/>
            <w:rFonts w:ascii="Times New Roman" w:hAnsi="Times New Roman" w:cs="Times New Roman"/>
            <w:b/>
            <w:bCs/>
            <w:sz w:val="24"/>
            <w:szCs w:val="24"/>
          </w:rPr>
          <w:t>OSHA 2045: Machinery and Machine Guarding Standards</w:t>
        </w:r>
      </w:hyperlink>
    </w:p>
    <w:p w14:paraId="3FB1D96F" w14:textId="77777777" w:rsidR="00CF375E" w:rsidRPr="00F4752B" w:rsidRDefault="00CF375E" w:rsidP="00253ACC">
      <w:pPr>
        <w:spacing w:after="0" w:line="240" w:lineRule="auto"/>
        <w:jc w:val="center"/>
        <w:rPr>
          <w:rFonts w:ascii="Times New Roman" w:hAnsi="Times New Roman" w:cs="Times New Roman"/>
          <w:sz w:val="24"/>
          <w:szCs w:val="24"/>
        </w:rPr>
      </w:pPr>
    </w:p>
    <w:p w14:paraId="20635F96" w14:textId="65A42758" w:rsidR="00253ACC" w:rsidRPr="00F4752B"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sz w:val="24"/>
          <w:szCs w:val="24"/>
        </w:rPr>
        <w:t>This course covers the various types of common machinery, machine safeguards, and related OSHA regulations and procedures. Guidance is provided on the hazards associated with various types of machinery and the determination of proper machine safeguards. Course topics include machinery processes, mechanical motions, points of operation, control of hazardous energy sources (lockout/tagout), guarding of portable powered tools, and common OSHA machine guarding violations. Program highlights include the ability to recognize hazards and provide options for control and hazard abatement through machine safeguarding inspection workshops. Upon course completion students will have the ability to describe common machine hazards and sources of energy, identify resources for assisting with machine guarding issues, and determine methods of control and hazard abatement, and selection of appropriate machine safeguards</w:t>
      </w:r>
      <w:r w:rsidRPr="00F4752B">
        <w:rPr>
          <w:rFonts w:ascii="Times New Roman" w:hAnsi="Times New Roman" w:cs="Times New Roman"/>
          <w:sz w:val="24"/>
          <w:szCs w:val="24"/>
        </w:rPr>
        <w:t>.</w:t>
      </w:r>
    </w:p>
    <w:p w14:paraId="1F56B64A" w14:textId="77777777" w:rsidR="00253ACC" w:rsidRPr="00F4752B" w:rsidRDefault="00253ACC" w:rsidP="00253ACC">
      <w:pPr>
        <w:spacing w:after="0" w:line="240" w:lineRule="auto"/>
        <w:jc w:val="center"/>
        <w:rPr>
          <w:rFonts w:ascii="Times New Roman" w:hAnsi="Times New Roman" w:cs="Times New Roman"/>
          <w:sz w:val="24"/>
          <w:szCs w:val="24"/>
        </w:rPr>
      </w:pPr>
    </w:p>
    <w:p w14:paraId="5C9C0295" w14:textId="77777777" w:rsidR="00253ACC" w:rsidRPr="00F4752B" w:rsidRDefault="00253ACC" w:rsidP="00253ACC">
      <w:pPr>
        <w:spacing w:after="0" w:line="240" w:lineRule="auto"/>
        <w:jc w:val="center"/>
        <w:rPr>
          <w:rFonts w:ascii="Times New Roman" w:hAnsi="Times New Roman" w:cs="Times New Roman"/>
          <w:sz w:val="24"/>
          <w:szCs w:val="24"/>
        </w:rPr>
      </w:pPr>
      <w:r w:rsidRPr="00F4752B">
        <w:rPr>
          <w:rFonts w:ascii="Times New Roman" w:hAnsi="Times New Roman" w:cs="Times New Roman"/>
          <w:sz w:val="24"/>
          <w:szCs w:val="24"/>
        </w:rPr>
        <w:t>Prerequisites: None</w:t>
      </w:r>
    </w:p>
    <w:p w14:paraId="681BF5D4" w14:textId="77777777" w:rsidR="00253ACC" w:rsidRPr="00F4752B" w:rsidRDefault="00253ACC" w:rsidP="00253ACC">
      <w:pPr>
        <w:spacing w:after="0" w:line="240" w:lineRule="auto"/>
        <w:jc w:val="center"/>
        <w:rPr>
          <w:rFonts w:ascii="Times New Roman" w:hAnsi="Times New Roman" w:cs="Times New Roman"/>
          <w:sz w:val="24"/>
          <w:szCs w:val="24"/>
        </w:rPr>
      </w:pPr>
    </w:p>
    <w:p w14:paraId="6AB9369F" w14:textId="1ABA096C" w:rsidR="00253ACC"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Dates</w:t>
      </w:r>
      <w:r w:rsidRPr="00253ACC">
        <w:rPr>
          <w:rFonts w:ascii="Times New Roman" w:hAnsi="Times New Roman" w:cs="Times New Roman"/>
          <w:sz w:val="24"/>
          <w:szCs w:val="24"/>
        </w:rPr>
        <w:t>: September 28 - October 1, 2020</w:t>
      </w:r>
    </w:p>
    <w:p w14:paraId="3C821834" w14:textId="191D7910" w:rsidR="00253ACC"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Meets</w:t>
      </w:r>
      <w:r w:rsidRPr="00253ACC">
        <w:rPr>
          <w:rFonts w:ascii="Times New Roman" w:hAnsi="Times New Roman" w:cs="Times New Roman"/>
          <w:sz w:val="24"/>
          <w:szCs w:val="24"/>
        </w:rPr>
        <w:t>: M, Tu, W and Th from 8:00 AM to 4:30 PM</w:t>
      </w:r>
    </w:p>
    <w:p w14:paraId="76001912" w14:textId="22C921AC" w:rsidR="00253ACC"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Location</w:t>
      </w:r>
      <w:r w:rsidRPr="00253ACC">
        <w:rPr>
          <w:rFonts w:ascii="Times New Roman" w:hAnsi="Times New Roman" w:cs="Times New Roman"/>
          <w:sz w:val="24"/>
          <w:szCs w:val="24"/>
        </w:rPr>
        <w:t>: Business Incubator Center</w:t>
      </w:r>
    </w:p>
    <w:p w14:paraId="532FA8FD" w14:textId="7CCEC0D8" w:rsidR="00386D11" w:rsidRPr="00253ACC" w:rsidRDefault="00253ACC" w:rsidP="00253ACC">
      <w:pPr>
        <w:spacing w:after="0" w:line="240" w:lineRule="auto"/>
        <w:jc w:val="center"/>
        <w:rPr>
          <w:rFonts w:ascii="Times New Roman" w:hAnsi="Times New Roman" w:cs="Times New Roman"/>
          <w:sz w:val="24"/>
          <w:szCs w:val="24"/>
        </w:rPr>
      </w:pPr>
      <w:r w:rsidRPr="00253ACC">
        <w:rPr>
          <w:rFonts w:ascii="Times New Roman" w:hAnsi="Times New Roman" w:cs="Times New Roman"/>
          <w:b/>
          <w:bCs/>
          <w:sz w:val="24"/>
          <w:szCs w:val="24"/>
        </w:rPr>
        <w:t>Tuition</w:t>
      </w:r>
      <w:r w:rsidRPr="00253ACC">
        <w:rPr>
          <w:rFonts w:ascii="Times New Roman" w:hAnsi="Times New Roman" w:cs="Times New Roman"/>
          <w:sz w:val="24"/>
          <w:szCs w:val="24"/>
        </w:rPr>
        <w:t>: $785.00</w:t>
      </w:r>
    </w:p>
    <w:sectPr w:rsidR="00386D11" w:rsidRPr="0025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2B15"/>
    <w:multiLevelType w:val="hybridMultilevel"/>
    <w:tmpl w:val="17B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202"/>
    <w:multiLevelType w:val="hybridMultilevel"/>
    <w:tmpl w:val="43D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379CE"/>
    <w:multiLevelType w:val="hybridMultilevel"/>
    <w:tmpl w:val="19F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83B4F"/>
    <w:multiLevelType w:val="hybridMultilevel"/>
    <w:tmpl w:val="1158A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23CFD"/>
    <w:multiLevelType w:val="hybridMultilevel"/>
    <w:tmpl w:val="FD2C0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73C61"/>
    <w:multiLevelType w:val="hybridMultilevel"/>
    <w:tmpl w:val="4A3A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5"/>
    <w:rsid w:val="00022C15"/>
    <w:rsid w:val="000F66F5"/>
    <w:rsid w:val="0011516A"/>
    <w:rsid w:val="00151254"/>
    <w:rsid w:val="001C6E3F"/>
    <w:rsid w:val="001D0EE5"/>
    <w:rsid w:val="00253ACC"/>
    <w:rsid w:val="002930E0"/>
    <w:rsid w:val="00386D11"/>
    <w:rsid w:val="003B5501"/>
    <w:rsid w:val="00455D45"/>
    <w:rsid w:val="00464A0E"/>
    <w:rsid w:val="004E2551"/>
    <w:rsid w:val="00507EF2"/>
    <w:rsid w:val="00523FFC"/>
    <w:rsid w:val="005679E0"/>
    <w:rsid w:val="00587543"/>
    <w:rsid w:val="005A1F7B"/>
    <w:rsid w:val="005A3FB6"/>
    <w:rsid w:val="005D2AC6"/>
    <w:rsid w:val="00641B47"/>
    <w:rsid w:val="00650F0B"/>
    <w:rsid w:val="00732023"/>
    <w:rsid w:val="007A7EAA"/>
    <w:rsid w:val="007B6C32"/>
    <w:rsid w:val="0080570C"/>
    <w:rsid w:val="008B0017"/>
    <w:rsid w:val="00943E93"/>
    <w:rsid w:val="00963FF4"/>
    <w:rsid w:val="009A6CEC"/>
    <w:rsid w:val="009A7099"/>
    <w:rsid w:val="009D0CAB"/>
    <w:rsid w:val="00A310DF"/>
    <w:rsid w:val="00A5716D"/>
    <w:rsid w:val="00A72829"/>
    <w:rsid w:val="00A81795"/>
    <w:rsid w:val="00AA1323"/>
    <w:rsid w:val="00B46BED"/>
    <w:rsid w:val="00B62D8D"/>
    <w:rsid w:val="00B656E6"/>
    <w:rsid w:val="00B8232E"/>
    <w:rsid w:val="00BB3C71"/>
    <w:rsid w:val="00BC442A"/>
    <w:rsid w:val="00BC5697"/>
    <w:rsid w:val="00C463DC"/>
    <w:rsid w:val="00C54D40"/>
    <w:rsid w:val="00C8227F"/>
    <w:rsid w:val="00CB5422"/>
    <w:rsid w:val="00CD6D62"/>
    <w:rsid w:val="00CF375E"/>
    <w:rsid w:val="00D90399"/>
    <w:rsid w:val="00DF5C3F"/>
    <w:rsid w:val="00E140FE"/>
    <w:rsid w:val="00E44DBD"/>
    <w:rsid w:val="00E65448"/>
    <w:rsid w:val="00EA1809"/>
    <w:rsid w:val="00EE7BCF"/>
    <w:rsid w:val="00F0391E"/>
    <w:rsid w:val="00F0735E"/>
    <w:rsid w:val="00F4752B"/>
    <w:rsid w:val="00F55C06"/>
    <w:rsid w:val="00FB3BA2"/>
    <w:rsid w:val="00FC629C"/>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74FE"/>
  <w15:chartTrackingRefBased/>
  <w15:docId w15:val="{DAA75CF4-421A-41D3-80E8-A57DF548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45"/>
    <w:pPr>
      <w:ind w:left="720"/>
      <w:contextualSpacing/>
    </w:pPr>
  </w:style>
  <w:style w:type="character" w:styleId="Hyperlink">
    <w:name w:val="Hyperlink"/>
    <w:basedOn w:val="DefaultParagraphFont"/>
    <w:uiPriority w:val="99"/>
    <w:unhideWhenUsed/>
    <w:rsid w:val="00464A0E"/>
    <w:rPr>
      <w:color w:val="0563C1" w:themeColor="hyperlink"/>
      <w:u w:val="single"/>
    </w:rPr>
  </w:style>
  <w:style w:type="character" w:styleId="UnresolvedMention">
    <w:name w:val="Unresolved Mention"/>
    <w:basedOn w:val="DefaultParagraphFont"/>
    <w:uiPriority w:val="99"/>
    <w:semiHidden/>
    <w:unhideWhenUsed/>
    <w:rsid w:val="00464A0E"/>
    <w:rPr>
      <w:color w:val="605E5C"/>
      <w:shd w:val="clear" w:color="auto" w:fill="E1DFDD"/>
    </w:rPr>
  </w:style>
  <w:style w:type="character" w:styleId="FollowedHyperlink">
    <w:name w:val="FollowedHyperlink"/>
    <w:basedOn w:val="DefaultParagraphFont"/>
    <w:uiPriority w:val="99"/>
    <w:semiHidden/>
    <w:unhideWhenUsed/>
    <w:rsid w:val="00CF3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mcoeh.utah.edu/wconnect/ace/CourseStatus.awp?&amp;course=20OSHA3095JG" TargetMode="External"/><Relationship Id="rId3" Type="http://schemas.openxmlformats.org/officeDocument/2006/relationships/settings" Target="settings.xml"/><Relationship Id="rId7" Type="http://schemas.openxmlformats.org/officeDocument/2006/relationships/hyperlink" Target="https://ce.rmcoeh.utah.edu/wconnect/ace/CourseStatus.awp?&amp;course=20OSHA7215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mcoeh.utah.edu/wconnect/ace/CourseStatus.awp?&amp;course=20OSHA7405JG" TargetMode="External"/><Relationship Id="rId11" Type="http://schemas.openxmlformats.org/officeDocument/2006/relationships/theme" Target="theme/theme1.xml"/><Relationship Id="rId5" Type="http://schemas.openxmlformats.org/officeDocument/2006/relationships/hyperlink" Target="https://medicine.utah.edu/rmcoeh/continuing-education/mtnwestosh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rmcoeh.utah.edu/wconnect/ace/CourseStatus.awp?&amp;course=20OSHA2045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Crews</dc:creator>
  <cp:keywords/>
  <dc:description/>
  <cp:lastModifiedBy>Mark Huelskamp</cp:lastModifiedBy>
  <cp:revision>2</cp:revision>
  <dcterms:created xsi:type="dcterms:W3CDTF">2020-04-16T18:53:00Z</dcterms:created>
  <dcterms:modified xsi:type="dcterms:W3CDTF">2020-04-16T18:53:00Z</dcterms:modified>
</cp:coreProperties>
</file>